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221" w:rsidRPr="00C21221" w:rsidRDefault="00C21221" w:rsidP="00C21221">
      <w:pPr>
        <w:shd w:val="clear" w:color="auto" w:fill="FFFFFF"/>
        <w:spacing w:line="240" w:lineRule="auto"/>
        <w:jc w:val="right"/>
        <w:rPr>
          <w:rFonts w:ascii="Arial" w:eastAsia="Times New Roman" w:hAnsi="Arial" w:cs="Arial"/>
          <w:color w:val="363636"/>
          <w:sz w:val="16"/>
          <w:szCs w:val="16"/>
          <w:lang w:bidi="ar-SA"/>
        </w:rPr>
      </w:pPr>
      <w:r w:rsidRPr="00C21221">
        <w:rPr>
          <w:rFonts w:ascii="Arial" w:eastAsia="Times New Roman" w:hAnsi="Arial" w:cs="Arial"/>
          <w:color w:val="363636"/>
          <w:sz w:val="16"/>
          <w:szCs w:val="16"/>
          <w:lang w:bidi="ar-SA"/>
        </w:rPr>
        <w:fldChar w:fldCharType="begin"/>
      </w:r>
      <w:r w:rsidRPr="00C21221">
        <w:rPr>
          <w:rFonts w:ascii="Arial" w:eastAsia="Times New Roman" w:hAnsi="Arial" w:cs="Arial"/>
          <w:color w:val="363636"/>
          <w:sz w:val="16"/>
          <w:szCs w:val="16"/>
          <w:lang w:bidi="ar-SA"/>
        </w:rPr>
        <w:instrText xml:space="preserve"> HYPERLINK "https://my.uopeople.edu/mod/book/view.php?id=117602&amp;chapterid=120704" \o "Previous" </w:instrText>
      </w:r>
      <w:r w:rsidRPr="00C21221">
        <w:rPr>
          <w:rFonts w:ascii="Arial" w:eastAsia="Times New Roman" w:hAnsi="Arial" w:cs="Arial"/>
          <w:color w:val="363636"/>
          <w:sz w:val="16"/>
          <w:szCs w:val="16"/>
          <w:lang w:bidi="ar-SA"/>
        </w:rPr>
        <w:fldChar w:fldCharType="separate"/>
      </w:r>
      <w:r w:rsidRPr="00C21221">
        <w:rPr>
          <w:rFonts w:ascii="Arial" w:eastAsia="Times New Roman" w:hAnsi="Arial" w:cs="Arial"/>
          <w:color w:val="033E55"/>
          <w:sz w:val="16"/>
          <w:szCs w:val="16"/>
          <w:lang w:bidi="ar-SA"/>
        </w:rPr>
        <w:br/>
      </w:r>
      <w:r w:rsidRPr="00C21221">
        <w:rPr>
          <w:rFonts w:ascii="Arial" w:eastAsia="Times New Roman" w:hAnsi="Arial" w:cs="Arial"/>
          <w:color w:val="033E55"/>
          <w:sz w:val="16"/>
          <w:szCs w:val="16"/>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evious" href="https://my.uopeople.edu/mod/book/view.php?id=117602&amp;chapterid=120704" title="&quot;Previous&quot;" style="width:23.8pt;height:23.8pt" o:button="t"/>
        </w:pict>
      </w:r>
      <w:r w:rsidRPr="00C21221">
        <w:rPr>
          <w:rFonts w:ascii="Arial" w:eastAsia="Times New Roman" w:hAnsi="Arial" w:cs="Arial"/>
          <w:color w:val="363636"/>
          <w:sz w:val="16"/>
          <w:szCs w:val="16"/>
          <w:lang w:bidi="ar-SA"/>
        </w:rPr>
        <w:fldChar w:fldCharType="end"/>
      </w:r>
      <w:hyperlink r:id="rId4" w:tooltip="Next" w:history="1">
        <w:r w:rsidRPr="00C21221">
          <w:rPr>
            <w:rFonts w:ascii="Arial" w:eastAsia="Times New Roman" w:hAnsi="Arial" w:cs="Arial"/>
            <w:color w:val="033E55"/>
            <w:sz w:val="16"/>
            <w:szCs w:val="16"/>
            <w:lang w:bidi="ar-SA"/>
          </w:rPr>
          <w:pict>
            <v:shape id="_x0000_i1026" type="#_x0000_t75" alt="Next" href="https://my.uopeople.edu/mod/book/view.php?id=117602&amp;chapterid=120709" title="&quot;Next&quot;" style="width:23.8pt;height:23.8pt" o:button="t"/>
          </w:pict>
        </w:r>
      </w:hyperlink>
    </w:p>
    <w:p w:rsidR="00C21221" w:rsidRPr="00C21221" w:rsidRDefault="00C21221" w:rsidP="00C21221">
      <w:pPr>
        <w:shd w:val="clear" w:color="auto" w:fill="FFFFFF"/>
        <w:spacing w:after="125" w:line="501" w:lineRule="atLeast"/>
        <w:outlineLvl w:val="2"/>
        <w:rPr>
          <w:rFonts w:eastAsia="Times New Roman"/>
          <w:color w:val="4B345E"/>
          <w:sz w:val="30"/>
          <w:szCs w:val="30"/>
          <w:lang w:bidi="ar-SA"/>
        </w:rPr>
      </w:pPr>
      <w:r w:rsidRPr="00C21221">
        <w:rPr>
          <w:rFonts w:eastAsia="Times New Roman"/>
          <w:color w:val="4B345E"/>
          <w:sz w:val="30"/>
          <w:szCs w:val="30"/>
          <w:lang w:bidi="ar-SA"/>
        </w:rPr>
        <w:t>Group Activity</w:t>
      </w:r>
    </w:p>
    <w:p w:rsidR="00C21221" w:rsidRPr="00C21221" w:rsidRDefault="00C21221" w:rsidP="00C21221">
      <w:pPr>
        <w:shd w:val="clear" w:color="auto" w:fill="FFFFFF"/>
        <w:spacing w:before="250" w:after="250" w:line="240" w:lineRule="auto"/>
        <w:rPr>
          <w:rFonts w:ascii="Arial" w:eastAsia="Times New Roman" w:hAnsi="Arial" w:cs="Arial"/>
          <w:color w:val="363636"/>
          <w:sz w:val="16"/>
          <w:szCs w:val="16"/>
          <w:lang w:bidi="ar-SA"/>
        </w:rPr>
      </w:pPr>
      <w:r w:rsidRPr="00C21221">
        <w:rPr>
          <w:rFonts w:ascii="Arial" w:eastAsia="Times New Roman" w:hAnsi="Arial" w:cs="Arial"/>
          <w:color w:val="363636"/>
          <w:sz w:val="16"/>
          <w:szCs w:val="16"/>
          <w:lang w:bidi="ar-SA"/>
        </w:rPr>
        <w:pict>
          <v:rect id="_x0000_i1027" style="width:468pt;height:1.5pt" o:hralign="center" o:hrstd="t" o:hrnoshade="t" o:hr="t" fillcolor="#d5d9ca" stroked="f"/>
        </w:pict>
      </w:r>
    </w:p>
    <w:p w:rsidR="00C21221" w:rsidRPr="00C21221" w:rsidRDefault="00C21221" w:rsidP="00C21221">
      <w:pPr>
        <w:shd w:val="clear" w:color="auto" w:fill="FFFFFF"/>
        <w:spacing w:after="125" w:line="240" w:lineRule="auto"/>
        <w:rPr>
          <w:rFonts w:ascii="Arial" w:eastAsia="Times New Roman" w:hAnsi="Arial" w:cs="Arial"/>
          <w:color w:val="363636"/>
          <w:sz w:val="16"/>
          <w:szCs w:val="16"/>
          <w:lang w:bidi="ar-SA"/>
        </w:rPr>
      </w:pPr>
      <w:r w:rsidRPr="00C21221">
        <w:rPr>
          <w:rFonts w:ascii="Arial" w:eastAsia="Times New Roman" w:hAnsi="Arial" w:cs="Arial"/>
          <w:color w:val="363636"/>
          <w:sz w:val="16"/>
          <w:szCs w:val="16"/>
          <w:lang w:bidi="ar-SA"/>
        </w:rPr>
        <w:t>For this activity you will remain with the group you worked with for the first group assignment.  Your group will consider the following case and present its findings. </w:t>
      </w:r>
    </w:p>
    <w:p w:rsidR="00C21221" w:rsidRPr="00C21221" w:rsidRDefault="00C21221" w:rsidP="00C21221">
      <w:pPr>
        <w:shd w:val="clear" w:color="auto" w:fill="FFFFFF"/>
        <w:spacing w:after="125" w:line="240" w:lineRule="auto"/>
        <w:rPr>
          <w:rFonts w:ascii="Arial" w:eastAsia="Times New Roman" w:hAnsi="Arial" w:cs="Arial"/>
          <w:color w:val="363636"/>
          <w:sz w:val="16"/>
          <w:szCs w:val="16"/>
          <w:lang w:bidi="ar-SA"/>
        </w:rPr>
      </w:pPr>
      <w:r w:rsidRPr="00C21221">
        <w:rPr>
          <w:rFonts w:ascii="Arial" w:eastAsia="Times New Roman" w:hAnsi="Arial" w:cs="Arial"/>
          <w:color w:val="363636"/>
          <w:sz w:val="16"/>
          <w:szCs w:val="16"/>
          <w:lang w:bidi="ar-SA"/>
        </w:rPr>
        <w:t>The ABC department store has three major product lines: hardware, clothing, and sporting goods.  The store is considering dropping the clothing line because the income statement shows that it is operating at a loss. Note the income statement for these product lines below:</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130"/>
        <w:gridCol w:w="1635"/>
        <w:gridCol w:w="1620"/>
        <w:gridCol w:w="1620"/>
        <w:gridCol w:w="1620"/>
      </w:tblGrid>
      <w:tr w:rsidR="00C21221" w:rsidRPr="00C21221" w:rsidTr="00C21221">
        <w:tc>
          <w:tcPr>
            <w:tcW w:w="213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rPr>
                <w:rFonts w:ascii="Arial" w:eastAsia="Times New Roman" w:hAnsi="Arial" w:cs="Arial"/>
                <w:color w:val="auto"/>
                <w:lang w:bidi="ar-SA"/>
              </w:rPr>
            </w:pPr>
            <w:r w:rsidRPr="00C21221">
              <w:rPr>
                <w:rFonts w:ascii="Arial" w:eastAsia="Times New Roman" w:hAnsi="Arial" w:cs="Arial"/>
                <w:color w:val="auto"/>
                <w:lang w:bidi="ar-SA"/>
              </w:rPr>
              <w:t> </w:t>
            </w:r>
          </w:p>
        </w:tc>
        <w:tc>
          <w:tcPr>
            <w:tcW w:w="1635"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Hardware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Clothing</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Sporting Goods</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Total</w:t>
            </w:r>
          </w:p>
        </w:tc>
      </w:tr>
      <w:tr w:rsidR="00C21221" w:rsidRPr="00C21221" w:rsidTr="00C21221">
        <w:tc>
          <w:tcPr>
            <w:tcW w:w="213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rPr>
                <w:rFonts w:ascii="Arial" w:eastAsia="Times New Roman" w:hAnsi="Arial" w:cs="Arial"/>
                <w:color w:val="auto"/>
                <w:lang w:bidi="ar-SA"/>
              </w:rPr>
            </w:pPr>
            <w:r w:rsidRPr="00C21221">
              <w:rPr>
                <w:rFonts w:ascii="Arial" w:eastAsia="Times New Roman" w:hAnsi="Arial" w:cs="Arial"/>
                <w:color w:val="auto"/>
                <w:lang w:bidi="ar-SA"/>
              </w:rPr>
              <w:t>Sales</w:t>
            </w:r>
          </w:p>
        </w:tc>
        <w:tc>
          <w:tcPr>
            <w:tcW w:w="1635"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$10,000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$15,000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$25,000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$50,000</w:t>
            </w:r>
          </w:p>
        </w:tc>
      </w:tr>
      <w:tr w:rsidR="00C21221" w:rsidRPr="00C21221" w:rsidTr="00C21221">
        <w:tc>
          <w:tcPr>
            <w:tcW w:w="213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rPr>
                <w:rFonts w:ascii="Arial" w:eastAsia="Times New Roman" w:hAnsi="Arial" w:cs="Arial"/>
                <w:color w:val="auto"/>
                <w:lang w:bidi="ar-SA"/>
              </w:rPr>
            </w:pPr>
            <w:r w:rsidRPr="00C21221">
              <w:rPr>
                <w:rFonts w:ascii="Arial" w:eastAsia="Times New Roman" w:hAnsi="Arial" w:cs="Arial"/>
                <w:color w:val="auto"/>
                <w:lang w:bidi="ar-SA"/>
              </w:rPr>
              <w:t>Less: Variable costs</w:t>
            </w:r>
          </w:p>
        </w:tc>
        <w:tc>
          <w:tcPr>
            <w:tcW w:w="1635"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u w:val="single"/>
                <w:lang w:bidi="ar-SA"/>
              </w:rPr>
              <w:t>$6,000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u w:val="single"/>
                <w:lang w:bidi="ar-SA"/>
              </w:rPr>
              <w:t>$8,000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u w:val="single"/>
                <w:lang w:bidi="ar-SA"/>
              </w:rPr>
              <w:t>$12,000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u w:val="single"/>
                <w:lang w:bidi="ar-SA"/>
              </w:rPr>
              <w:t>$26,000</w:t>
            </w:r>
          </w:p>
        </w:tc>
      </w:tr>
      <w:tr w:rsidR="00C21221" w:rsidRPr="00C21221" w:rsidTr="00C21221">
        <w:tc>
          <w:tcPr>
            <w:tcW w:w="213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rPr>
                <w:rFonts w:ascii="Arial" w:eastAsia="Times New Roman" w:hAnsi="Arial" w:cs="Arial"/>
                <w:color w:val="auto"/>
                <w:lang w:bidi="ar-SA"/>
              </w:rPr>
            </w:pPr>
            <w:r w:rsidRPr="00C21221">
              <w:rPr>
                <w:rFonts w:ascii="Arial" w:eastAsia="Times New Roman" w:hAnsi="Arial" w:cs="Arial"/>
                <w:color w:val="auto"/>
                <w:lang w:bidi="ar-SA"/>
              </w:rPr>
              <w:t>Contribution Margin</w:t>
            </w:r>
          </w:p>
        </w:tc>
        <w:tc>
          <w:tcPr>
            <w:tcW w:w="1635"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$4,000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$7,000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$13,000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$24,000</w:t>
            </w:r>
          </w:p>
        </w:tc>
      </w:tr>
      <w:tr w:rsidR="00C21221" w:rsidRPr="00C21221" w:rsidTr="00C21221">
        <w:tc>
          <w:tcPr>
            <w:tcW w:w="213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rPr>
                <w:rFonts w:ascii="Arial" w:eastAsia="Times New Roman" w:hAnsi="Arial" w:cs="Arial"/>
                <w:color w:val="auto"/>
                <w:lang w:bidi="ar-SA"/>
              </w:rPr>
            </w:pPr>
            <w:r w:rsidRPr="00C21221">
              <w:rPr>
                <w:rFonts w:ascii="Arial" w:eastAsia="Times New Roman" w:hAnsi="Arial" w:cs="Arial"/>
                <w:color w:val="auto"/>
                <w:lang w:bidi="ar-SA"/>
              </w:rPr>
              <w:t>Less: Fixed costs</w:t>
            </w:r>
          </w:p>
        </w:tc>
        <w:tc>
          <w:tcPr>
            <w:tcW w:w="1635"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 </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 </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 </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 </w:t>
            </w:r>
          </w:p>
        </w:tc>
      </w:tr>
      <w:tr w:rsidR="00C21221" w:rsidRPr="00C21221" w:rsidTr="00C21221">
        <w:tc>
          <w:tcPr>
            <w:tcW w:w="213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rPr>
                <w:rFonts w:ascii="Arial" w:eastAsia="Times New Roman" w:hAnsi="Arial" w:cs="Arial"/>
                <w:color w:val="auto"/>
                <w:lang w:bidi="ar-SA"/>
              </w:rPr>
            </w:pPr>
            <w:r w:rsidRPr="00C21221">
              <w:rPr>
                <w:rFonts w:ascii="Arial" w:eastAsia="Times New Roman" w:hAnsi="Arial" w:cs="Arial"/>
                <w:color w:val="auto"/>
                <w:lang w:bidi="ar-SA"/>
              </w:rPr>
              <w:t>Direct</w:t>
            </w:r>
          </w:p>
        </w:tc>
        <w:tc>
          <w:tcPr>
            <w:tcW w:w="1635"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$2,000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$6,500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$4,000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12,500</w:t>
            </w:r>
          </w:p>
        </w:tc>
      </w:tr>
      <w:tr w:rsidR="00C21221" w:rsidRPr="00C21221" w:rsidTr="00C21221">
        <w:tc>
          <w:tcPr>
            <w:tcW w:w="213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rPr>
                <w:rFonts w:ascii="Arial" w:eastAsia="Times New Roman" w:hAnsi="Arial" w:cs="Arial"/>
                <w:color w:val="auto"/>
                <w:lang w:bidi="ar-SA"/>
              </w:rPr>
            </w:pPr>
            <w:r w:rsidRPr="00C21221">
              <w:rPr>
                <w:rFonts w:ascii="Arial" w:eastAsia="Times New Roman" w:hAnsi="Arial" w:cs="Arial"/>
                <w:color w:val="auto"/>
                <w:lang w:bidi="ar-SA"/>
              </w:rPr>
              <w:t>Allocated</w:t>
            </w:r>
          </w:p>
        </w:tc>
        <w:tc>
          <w:tcPr>
            <w:tcW w:w="1635"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u w:val="single"/>
                <w:lang w:bidi="ar-SA"/>
              </w:rPr>
              <w:t>$1,000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u w:val="single"/>
                <w:lang w:bidi="ar-SA"/>
              </w:rPr>
              <w:t>$1,500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u w:val="single"/>
                <w:lang w:bidi="ar-SA"/>
              </w:rPr>
              <w:t>$2,500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u w:val="single"/>
                <w:lang w:bidi="ar-SA"/>
              </w:rPr>
              <w:t>$5,000</w:t>
            </w:r>
          </w:p>
        </w:tc>
      </w:tr>
      <w:tr w:rsidR="00C21221" w:rsidRPr="00C21221" w:rsidTr="00C21221">
        <w:tc>
          <w:tcPr>
            <w:tcW w:w="213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rPr>
                <w:rFonts w:ascii="Arial" w:eastAsia="Times New Roman" w:hAnsi="Arial" w:cs="Arial"/>
                <w:color w:val="auto"/>
                <w:lang w:bidi="ar-SA"/>
              </w:rPr>
            </w:pPr>
            <w:r w:rsidRPr="00C21221">
              <w:rPr>
                <w:rFonts w:ascii="Arial" w:eastAsia="Times New Roman" w:hAnsi="Arial" w:cs="Arial"/>
                <w:color w:val="auto"/>
                <w:lang w:bidi="ar-SA"/>
              </w:rPr>
              <w:t>Total fixed costs</w:t>
            </w:r>
          </w:p>
        </w:tc>
        <w:tc>
          <w:tcPr>
            <w:tcW w:w="1635"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u w:val="single"/>
                <w:lang w:bidi="ar-SA"/>
              </w:rPr>
              <w:t>$3,000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u w:val="single"/>
                <w:lang w:bidi="ar-SA"/>
              </w:rPr>
              <w:t>$8,000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u w:val="single"/>
                <w:lang w:bidi="ar-SA"/>
              </w:rPr>
              <w:t>$6,500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u w:val="single"/>
                <w:lang w:bidi="ar-SA"/>
              </w:rPr>
              <w:t>$17,500</w:t>
            </w:r>
          </w:p>
        </w:tc>
      </w:tr>
      <w:tr w:rsidR="00C21221" w:rsidRPr="00C21221" w:rsidTr="00C21221">
        <w:tc>
          <w:tcPr>
            <w:tcW w:w="213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rPr>
                <w:rFonts w:ascii="Arial" w:eastAsia="Times New Roman" w:hAnsi="Arial" w:cs="Arial"/>
                <w:color w:val="auto"/>
                <w:lang w:bidi="ar-SA"/>
              </w:rPr>
            </w:pPr>
            <w:r w:rsidRPr="00C21221">
              <w:rPr>
                <w:rFonts w:ascii="Arial" w:eastAsia="Times New Roman" w:hAnsi="Arial" w:cs="Arial"/>
                <w:color w:val="auto"/>
                <w:lang w:bidi="ar-SA"/>
              </w:rPr>
              <w:t>Net Income</w:t>
            </w:r>
          </w:p>
        </w:tc>
        <w:tc>
          <w:tcPr>
            <w:tcW w:w="1635"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$1,000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($1,000)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$6,500</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rsidR="00C21221" w:rsidRPr="00C21221" w:rsidRDefault="00C21221" w:rsidP="00C21221">
            <w:pPr>
              <w:spacing w:after="125" w:line="240" w:lineRule="auto"/>
              <w:jc w:val="right"/>
              <w:rPr>
                <w:rFonts w:ascii="Arial" w:eastAsia="Times New Roman" w:hAnsi="Arial" w:cs="Arial"/>
                <w:color w:val="auto"/>
                <w:lang w:bidi="ar-SA"/>
              </w:rPr>
            </w:pPr>
            <w:r w:rsidRPr="00C21221">
              <w:rPr>
                <w:rFonts w:ascii="Arial" w:eastAsia="Times New Roman" w:hAnsi="Arial" w:cs="Arial"/>
                <w:color w:val="auto"/>
                <w:lang w:bidi="ar-SA"/>
              </w:rPr>
              <w:t>$6,500</w:t>
            </w:r>
          </w:p>
        </w:tc>
      </w:tr>
    </w:tbl>
    <w:p w:rsidR="00C21221" w:rsidRPr="00C21221" w:rsidRDefault="00C21221" w:rsidP="00C21221">
      <w:pPr>
        <w:shd w:val="clear" w:color="auto" w:fill="FFFFFF"/>
        <w:spacing w:after="125" w:line="240" w:lineRule="auto"/>
        <w:rPr>
          <w:rFonts w:ascii="Arial" w:eastAsia="Times New Roman" w:hAnsi="Arial" w:cs="Arial"/>
          <w:color w:val="363636"/>
          <w:sz w:val="16"/>
          <w:szCs w:val="16"/>
          <w:lang w:bidi="ar-SA"/>
        </w:rPr>
      </w:pPr>
      <w:r w:rsidRPr="00C21221">
        <w:rPr>
          <w:rFonts w:ascii="Arial" w:eastAsia="Times New Roman" w:hAnsi="Arial" w:cs="Arial"/>
          <w:color w:val="363636"/>
          <w:sz w:val="16"/>
          <w:szCs w:val="16"/>
          <w:lang w:bidi="ar-SA"/>
        </w:rPr>
        <w:br/>
        <w:t>Should the store drop the clothing line of business?  Explain using the sales and cost data above.</w:t>
      </w:r>
    </w:p>
    <w:p w:rsidR="00C21221" w:rsidRPr="00C21221" w:rsidRDefault="00C21221" w:rsidP="00C21221">
      <w:pPr>
        <w:shd w:val="clear" w:color="auto" w:fill="FFFFFF"/>
        <w:spacing w:after="125" w:line="240" w:lineRule="auto"/>
        <w:rPr>
          <w:rFonts w:ascii="Arial" w:eastAsia="Times New Roman" w:hAnsi="Arial" w:cs="Arial"/>
          <w:color w:val="363636"/>
          <w:sz w:val="16"/>
          <w:szCs w:val="16"/>
          <w:lang w:bidi="ar-SA"/>
        </w:rPr>
      </w:pPr>
      <w:r w:rsidRPr="00C21221">
        <w:rPr>
          <w:rFonts w:ascii="Arial" w:eastAsia="Times New Roman" w:hAnsi="Arial" w:cs="Arial"/>
          <w:color w:val="363636"/>
          <w:sz w:val="16"/>
          <w:szCs w:val="16"/>
          <w:lang w:bidi="ar-SA"/>
        </w:rPr>
        <w:t>You have been provided with two areas in the course to discuss and collaborate:  A group discussion forum and this wiki collaboration area.  Only group members have access to these areas and will be able to see the discussion you have and the work you do within these areas.  You are also free to use tools outside of the course, such as Google Docs, Yammer, etc.  </w:t>
      </w:r>
      <w:proofErr w:type="gramStart"/>
      <w:r w:rsidRPr="00C21221">
        <w:rPr>
          <w:rFonts w:ascii="Arial" w:eastAsia="Times New Roman" w:hAnsi="Arial" w:cs="Arial"/>
          <w:color w:val="363636"/>
          <w:sz w:val="16"/>
          <w:szCs w:val="16"/>
          <w:lang w:bidi="ar-SA"/>
        </w:rPr>
        <w:t>if</w:t>
      </w:r>
      <w:proofErr w:type="gramEnd"/>
      <w:r w:rsidRPr="00C21221">
        <w:rPr>
          <w:rFonts w:ascii="Arial" w:eastAsia="Times New Roman" w:hAnsi="Arial" w:cs="Arial"/>
          <w:color w:val="363636"/>
          <w:sz w:val="16"/>
          <w:szCs w:val="16"/>
          <w:lang w:bidi="ar-SA"/>
        </w:rPr>
        <w:t xml:space="preserve"> your group chooses to do so.  </w:t>
      </w:r>
    </w:p>
    <w:p w:rsidR="00C21221" w:rsidRPr="00C21221" w:rsidRDefault="00C21221" w:rsidP="00C21221">
      <w:pPr>
        <w:shd w:val="clear" w:color="auto" w:fill="FFFFFF"/>
        <w:spacing w:after="125" w:line="240" w:lineRule="auto"/>
        <w:rPr>
          <w:rFonts w:ascii="Arial" w:eastAsia="Times New Roman" w:hAnsi="Arial" w:cs="Arial"/>
          <w:color w:val="363636"/>
          <w:sz w:val="16"/>
          <w:szCs w:val="16"/>
          <w:lang w:bidi="ar-SA"/>
        </w:rPr>
      </w:pPr>
      <w:r w:rsidRPr="00C21221">
        <w:rPr>
          <w:rFonts w:ascii="Arial" w:eastAsia="Times New Roman" w:hAnsi="Arial" w:cs="Arial"/>
          <w:color w:val="363636"/>
          <w:sz w:val="16"/>
          <w:szCs w:val="16"/>
          <w:lang w:bidi="ar-SA"/>
        </w:rPr>
        <w:t>Your final PowerPoint presentation should consist of 3-4 slides and is due in Unit 7.  You will have the next 2 units to work together to create the PowerPoint. Once you’re finished, e</w:t>
      </w:r>
      <w:r w:rsidRPr="00C21221">
        <w:rPr>
          <w:rFonts w:ascii="Arial" w:eastAsia="Times New Roman" w:hAnsi="Arial" w:cs="Arial"/>
          <w:i/>
          <w:iCs/>
          <w:color w:val="363636"/>
          <w:sz w:val="16"/>
          <w:lang w:bidi="ar-SA"/>
        </w:rPr>
        <w:t>veryone in your group</w:t>
      </w:r>
      <w:r w:rsidRPr="00C21221">
        <w:rPr>
          <w:rFonts w:ascii="Arial" w:eastAsia="Times New Roman" w:hAnsi="Arial" w:cs="Arial"/>
          <w:color w:val="363636"/>
          <w:sz w:val="16"/>
          <w:szCs w:val="16"/>
          <w:lang w:bidi="ar-SA"/>
        </w:rPr>
        <w:t> must post a copy of the final presentation in the </w:t>
      </w:r>
      <w:r w:rsidRPr="00C21221">
        <w:rPr>
          <w:rFonts w:ascii="Arial" w:eastAsia="Times New Roman" w:hAnsi="Arial" w:cs="Arial"/>
          <w:b/>
          <w:bCs/>
          <w:color w:val="363636"/>
          <w:sz w:val="16"/>
          <w:szCs w:val="16"/>
          <w:lang w:bidi="ar-SA"/>
        </w:rPr>
        <w:t>Group Activity Submission</w:t>
      </w:r>
      <w:r w:rsidRPr="00C21221">
        <w:rPr>
          <w:rFonts w:ascii="Arial" w:eastAsia="Times New Roman" w:hAnsi="Arial" w:cs="Arial"/>
          <w:color w:val="363636"/>
          <w:sz w:val="16"/>
          <w:szCs w:val="16"/>
          <w:lang w:bidi="ar-SA"/>
        </w:rPr>
        <w:t> area in Unit 7</w:t>
      </w:r>
    </w:p>
    <w:p w:rsidR="008E357E" w:rsidRDefault="00C21221"/>
    <w:sectPr w:rsidR="008E357E" w:rsidSect="006322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21221"/>
    <w:rsid w:val="00032019"/>
    <w:rsid w:val="000F2C7C"/>
    <w:rsid w:val="0012644C"/>
    <w:rsid w:val="0048006F"/>
    <w:rsid w:val="004E629D"/>
    <w:rsid w:val="00563868"/>
    <w:rsid w:val="006322FB"/>
    <w:rsid w:val="00702289"/>
    <w:rsid w:val="00807249"/>
    <w:rsid w:val="00956E89"/>
    <w:rsid w:val="009B0228"/>
    <w:rsid w:val="00A223AC"/>
    <w:rsid w:val="00AC1ABC"/>
    <w:rsid w:val="00C21221"/>
    <w:rsid w:val="00C56959"/>
    <w:rsid w:val="00D51FDD"/>
    <w:rsid w:val="00DE2E03"/>
    <w:rsid w:val="00EA3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E03"/>
  </w:style>
  <w:style w:type="paragraph" w:styleId="Heading1">
    <w:name w:val="heading 1"/>
    <w:basedOn w:val="Normal"/>
    <w:next w:val="Normal"/>
    <w:link w:val="Heading1Char"/>
    <w:uiPriority w:val="9"/>
    <w:qFormat/>
    <w:rsid w:val="00DE2E0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E2E0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E2E0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E2E0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E2E0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E2E0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E2E0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E2E0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E2E0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yrus">
    <w:name w:val="Papyrus"/>
    <w:basedOn w:val="Normal"/>
    <w:rsid w:val="00DE2E03"/>
  </w:style>
  <w:style w:type="character" w:customStyle="1" w:styleId="Heading1Char">
    <w:name w:val="Heading 1 Char"/>
    <w:basedOn w:val="DefaultParagraphFont"/>
    <w:link w:val="Heading1"/>
    <w:uiPriority w:val="9"/>
    <w:rsid w:val="00DE2E0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E2E0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E2E0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E2E0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E2E0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E2E0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E2E0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E2E0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E2E03"/>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DE2E03"/>
    <w:rPr>
      <w:b/>
      <w:bCs/>
      <w:color w:val="858585" w:themeColor="accent2" w:themeShade="BF"/>
      <w:sz w:val="18"/>
      <w:szCs w:val="18"/>
    </w:rPr>
  </w:style>
  <w:style w:type="paragraph" w:styleId="Title">
    <w:name w:val="Title"/>
    <w:basedOn w:val="Normal"/>
    <w:next w:val="Normal"/>
    <w:link w:val="TitleChar"/>
    <w:uiPriority w:val="10"/>
    <w:qFormat/>
    <w:rsid w:val="00DE2E0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E2E0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E2E0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DE2E03"/>
    <w:rPr>
      <w:rFonts w:asciiTheme="majorHAnsi" w:eastAsiaTheme="majorEastAsia" w:hAnsiTheme="majorHAnsi" w:cstheme="majorBidi"/>
      <w:i/>
      <w:iCs/>
      <w:spacing w:val="13"/>
      <w:sz w:val="24"/>
      <w:szCs w:val="24"/>
    </w:rPr>
  </w:style>
  <w:style w:type="character" w:styleId="Strong">
    <w:name w:val="Strong"/>
    <w:uiPriority w:val="22"/>
    <w:qFormat/>
    <w:rsid w:val="00DE2E03"/>
    <w:rPr>
      <w:b/>
      <w:bCs/>
    </w:rPr>
  </w:style>
  <w:style w:type="character" w:styleId="Emphasis">
    <w:name w:val="Emphasis"/>
    <w:uiPriority w:val="20"/>
    <w:qFormat/>
    <w:rsid w:val="00DE2E03"/>
    <w:rPr>
      <w:b/>
      <w:bCs/>
      <w:i/>
      <w:iCs/>
      <w:spacing w:val="10"/>
      <w:bdr w:val="none" w:sz="0" w:space="0" w:color="auto"/>
      <w:shd w:val="clear" w:color="auto" w:fill="auto"/>
    </w:rPr>
  </w:style>
  <w:style w:type="paragraph" w:styleId="NoSpacing">
    <w:name w:val="No Spacing"/>
    <w:basedOn w:val="Normal"/>
    <w:uiPriority w:val="1"/>
    <w:qFormat/>
    <w:rsid w:val="00DE2E03"/>
    <w:pPr>
      <w:spacing w:line="240" w:lineRule="auto"/>
    </w:pPr>
  </w:style>
  <w:style w:type="paragraph" w:styleId="ListParagraph">
    <w:name w:val="List Paragraph"/>
    <w:basedOn w:val="Normal"/>
    <w:uiPriority w:val="34"/>
    <w:qFormat/>
    <w:rsid w:val="00DE2E03"/>
    <w:pPr>
      <w:ind w:left="720"/>
      <w:contextualSpacing/>
    </w:pPr>
  </w:style>
  <w:style w:type="paragraph" w:styleId="Quote">
    <w:name w:val="Quote"/>
    <w:basedOn w:val="Normal"/>
    <w:next w:val="Normal"/>
    <w:link w:val="QuoteChar"/>
    <w:uiPriority w:val="29"/>
    <w:qFormat/>
    <w:rsid w:val="00DE2E03"/>
    <w:pPr>
      <w:spacing w:before="200"/>
      <w:ind w:left="360" w:right="360"/>
    </w:pPr>
    <w:rPr>
      <w:i/>
      <w:iCs/>
    </w:rPr>
  </w:style>
  <w:style w:type="character" w:customStyle="1" w:styleId="QuoteChar">
    <w:name w:val="Quote Char"/>
    <w:basedOn w:val="DefaultParagraphFont"/>
    <w:link w:val="Quote"/>
    <w:uiPriority w:val="29"/>
    <w:rsid w:val="00DE2E03"/>
    <w:rPr>
      <w:i/>
      <w:iCs/>
    </w:rPr>
  </w:style>
  <w:style w:type="paragraph" w:styleId="IntenseQuote">
    <w:name w:val="Intense Quote"/>
    <w:basedOn w:val="Normal"/>
    <w:next w:val="Normal"/>
    <w:link w:val="IntenseQuoteChar"/>
    <w:uiPriority w:val="30"/>
    <w:qFormat/>
    <w:rsid w:val="00DE2E0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E2E03"/>
    <w:rPr>
      <w:b/>
      <w:bCs/>
      <w:i/>
      <w:iCs/>
    </w:rPr>
  </w:style>
  <w:style w:type="character" w:styleId="SubtleEmphasis">
    <w:name w:val="Subtle Emphasis"/>
    <w:uiPriority w:val="19"/>
    <w:qFormat/>
    <w:rsid w:val="00DE2E03"/>
    <w:rPr>
      <w:i/>
      <w:iCs/>
    </w:rPr>
  </w:style>
  <w:style w:type="character" w:styleId="IntenseEmphasis">
    <w:name w:val="Intense Emphasis"/>
    <w:uiPriority w:val="21"/>
    <w:qFormat/>
    <w:rsid w:val="00DE2E03"/>
    <w:rPr>
      <w:b/>
      <w:bCs/>
    </w:rPr>
  </w:style>
  <w:style w:type="character" w:styleId="SubtleReference">
    <w:name w:val="Subtle Reference"/>
    <w:uiPriority w:val="31"/>
    <w:qFormat/>
    <w:rsid w:val="00DE2E03"/>
    <w:rPr>
      <w:smallCaps/>
    </w:rPr>
  </w:style>
  <w:style w:type="character" w:styleId="IntenseReference">
    <w:name w:val="Intense Reference"/>
    <w:uiPriority w:val="32"/>
    <w:qFormat/>
    <w:rsid w:val="00DE2E03"/>
    <w:rPr>
      <w:smallCaps/>
      <w:spacing w:val="5"/>
      <w:u w:val="single"/>
    </w:rPr>
  </w:style>
  <w:style w:type="character" w:styleId="BookTitle">
    <w:name w:val="Book Title"/>
    <w:uiPriority w:val="33"/>
    <w:qFormat/>
    <w:rsid w:val="00DE2E03"/>
    <w:rPr>
      <w:i/>
      <w:iCs/>
      <w:smallCaps/>
      <w:spacing w:val="5"/>
    </w:rPr>
  </w:style>
  <w:style w:type="paragraph" w:styleId="TOCHeading">
    <w:name w:val="TOC Heading"/>
    <w:basedOn w:val="Heading1"/>
    <w:next w:val="Normal"/>
    <w:uiPriority w:val="39"/>
    <w:semiHidden/>
    <w:unhideWhenUsed/>
    <w:qFormat/>
    <w:rsid w:val="00DE2E03"/>
    <w:pPr>
      <w:outlineLvl w:val="9"/>
    </w:pPr>
  </w:style>
  <w:style w:type="paragraph" w:styleId="NormalWeb">
    <w:name w:val="Normal (Web)"/>
    <w:basedOn w:val="Normal"/>
    <w:uiPriority w:val="99"/>
    <w:unhideWhenUsed/>
    <w:rsid w:val="00C21221"/>
    <w:pPr>
      <w:spacing w:before="100" w:beforeAutospacing="1" w:after="100" w:afterAutospacing="1" w:line="240" w:lineRule="auto"/>
    </w:pPr>
    <w:rPr>
      <w:rFonts w:eastAsia="Times New Roman"/>
      <w:color w:val="auto"/>
      <w:lang w:bidi="ar-SA"/>
    </w:rPr>
  </w:style>
</w:styles>
</file>

<file path=word/webSettings.xml><?xml version="1.0" encoding="utf-8"?>
<w:webSettings xmlns:r="http://schemas.openxmlformats.org/officeDocument/2006/relationships" xmlns:w="http://schemas.openxmlformats.org/wordprocessingml/2006/main">
  <w:divs>
    <w:div w:id="1220703943">
      <w:bodyDiv w:val="1"/>
      <w:marLeft w:val="0"/>
      <w:marRight w:val="0"/>
      <w:marTop w:val="0"/>
      <w:marBottom w:val="0"/>
      <w:divBdr>
        <w:top w:val="none" w:sz="0" w:space="0" w:color="auto"/>
        <w:left w:val="none" w:sz="0" w:space="0" w:color="auto"/>
        <w:bottom w:val="none" w:sz="0" w:space="0" w:color="auto"/>
        <w:right w:val="none" w:sz="0" w:space="0" w:color="auto"/>
      </w:divBdr>
      <w:divsChild>
        <w:div w:id="1990135139">
          <w:marLeft w:val="0"/>
          <w:marRight w:val="0"/>
          <w:marTop w:val="0"/>
          <w:marBottom w:val="120"/>
          <w:divBdr>
            <w:top w:val="none" w:sz="0" w:space="0" w:color="auto"/>
            <w:left w:val="none" w:sz="0" w:space="0" w:color="auto"/>
            <w:bottom w:val="none" w:sz="0" w:space="0" w:color="auto"/>
            <w:right w:val="none" w:sz="0" w:space="0" w:color="auto"/>
          </w:divBdr>
        </w:div>
        <w:div w:id="1600408390">
          <w:marLeft w:val="0"/>
          <w:marRight w:val="0"/>
          <w:marTop w:val="0"/>
          <w:marBottom w:val="0"/>
          <w:divBdr>
            <w:top w:val="none" w:sz="0" w:space="0" w:color="auto"/>
            <w:left w:val="none" w:sz="0" w:space="0" w:color="auto"/>
            <w:bottom w:val="none" w:sz="0" w:space="0" w:color="auto"/>
            <w:right w:val="none" w:sz="0" w:space="0" w:color="auto"/>
          </w:divBdr>
          <w:divsChild>
            <w:div w:id="5035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y.uopeople.edu/mod/book/view.php?id=117602&amp;chapterid=120709" TargetMode="External"/></Relationships>
</file>

<file path=word/theme/theme1.xml><?xml version="1.0" encoding="utf-8"?>
<a:theme xmlns:a="http://schemas.openxmlformats.org/drawingml/2006/main" name="Technic">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dc:creator>
  <cp:lastModifiedBy>SALAZAR</cp:lastModifiedBy>
  <cp:revision>1</cp:revision>
  <cp:lastPrinted>2017-07-30T18:35:00Z</cp:lastPrinted>
  <dcterms:created xsi:type="dcterms:W3CDTF">2017-07-30T18:34:00Z</dcterms:created>
  <dcterms:modified xsi:type="dcterms:W3CDTF">2017-07-30T18:41:00Z</dcterms:modified>
</cp:coreProperties>
</file>